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8872" w14:textId="77777777" w:rsidR="00EF2DA8" w:rsidRDefault="0043228E">
      <w:pPr>
        <w:jc w:val="center"/>
      </w:pPr>
      <w:r>
        <w:rPr>
          <w:noProof/>
        </w:rPr>
        <w:drawing>
          <wp:inline distT="0" distB="0" distL="0" distR="0" wp14:anchorId="55C445CF" wp14:editId="77FCEC76">
            <wp:extent cx="791696" cy="996950"/>
            <wp:effectExtent l="0" t="0" r="8890" b="0"/>
            <wp:docPr id="100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94" cy="103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4738" w14:textId="16CFE927" w:rsidR="00EF2DA8" w:rsidRPr="009D29EE" w:rsidRDefault="009D29EE">
      <w:pPr>
        <w:jc w:val="center"/>
        <w:rPr>
          <w:b/>
          <w:bCs/>
          <w:sz w:val="36"/>
          <w:szCs w:val="36"/>
          <w:cs/>
        </w:rPr>
      </w:pPr>
      <w:r w:rsidRPr="009D29EE">
        <w:rPr>
          <w:rFonts w:hint="cs"/>
          <w:b/>
          <w:bCs/>
          <w:sz w:val="36"/>
          <w:szCs w:val="36"/>
          <w:cs/>
        </w:rPr>
        <w:t>(</w:t>
      </w:r>
      <w:r w:rsidR="00070166">
        <w:rPr>
          <w:rFonts w:hint="cs"/>
          <w:b/>
          <w:bCs/>
          <w:sz w:val="36"/>
          <w:szCs w:val="36"/>
          <w:cs/>
        </w:rPr>
        <w:t>ร่าง</w:t>
      </w:r>
      <w:r w:rsidRPr="009D29EE">
        <w:rPr>
          <w:rFonts w:hint="cs"/>
          <w:b/>
          <w:bCs/>
          <w:sz w:val="36"/>
          <w:szCs w:val="36"/>
          <w:cs/>
        </w:rPr>
        <w:t>)</w:t>
      </w:r>
      <w:r w:rsidR="00070166">
        <w:rPr>
          <w:rFonts w:hint="cs"/>
          <w:b/>
          <w:bCs/>
          <w:sz w:val="36"/>
          <w:szCs w:val="36"/>
          <w:cs/>
        </w:rPr>
        <w:t xml:space="preserve"> </w:t>
      </w:r>
    </w:p>
    <w:p w14:paraId="0EC605F7" w14:textId="4AC2309E" w:rsidR="00EF2DA8" w:rsidRDefault="00F225FF">
      <w:pPr>
        <w:jc w:val="center"/>
      </w:pPr>
      <w:r>
        <w:rPr>
          <w:rFonts w:hint="cs"/>
          <w:b/>
          <w:bCs/>
          <w:sz w:val="36"/>
          <w:szCs w:val="36"/>
          <w:cs/>
        </w:rPr>
        <w:t>รูปแบบรายละเอียดรายวิชา</w:t>
      </w:r>
      <w:r w:rsidR="0043228E">
        <w:rPr>
          <w:b/>
          <w:bCs/>
          <w:sz w:val="36"/>
          <w:szCs w:val="36"/>
        </w:rPr>
        <w:t xml:space="preserve"> (มคอ.3)</w:t>
      </w:r>
    </w:p>
    <w:p w14:paraId="5DDF874E" w14:textId="77777777" w:rsidR="00EF2DA8" w:rsidRDefault="00EF2DA8">
      <w:pPr>
        <w:jc w:val="center"/>
        <w:rPr>
          <w:b/>
          <w:bCs/>
          <w:sz w:val="36"/>
          <w:szCs w:val="36"/>
        </w:rPr>
      </w:pPr>
    </w:p>
    <w:p w14:paraId="7472F152" w14:textId="3A6418C8" w:rsidR="00F225FF" w:rsidRDefault="00F225F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หมวดที่ 1 </w:t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ข้อมูลทั่วไป</w:t>
      </w:r>
    </w:p>
    <w:p w14:paraId="6356AC7A" w14:textId="41304925" w:rsidR="00EF2DA8" w:rsidRDefault="0043228E">
      <w:r>
        <w:rPr>
          <w:b/>
          <w:bCs/>
          <w:sz w:val="32"/>
          <w:szCs w:val="32"/>
        </w:rPr>
        <w:t>รหัสรายวิชา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E3E3C">
        <w:rPr>
          <w:rFonts w:hint="cs"/>
          <w:sz w:val="32"/>
          <w:szCs w:val="32"/>
          <w:cs/>
        </w:rPr>
        <w:t>รหัสรายวิชา</w:t>
      </w:r>
    </w:p>
    <w:p w14:paraId="0F23A8CD" w14:textId="122D51A5" w:rsidR="00EF2DA8" w:rsidRDefault="0043228E">
      <w:r>
        <w:rPr>
          <w:b/>
          <w:bCs/>
          <w:sz w:val="32"/>
          <w:szCs w:val="32"/>
        </w:rPr>
        <w:t>ชื่อวิชา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E3E3C">
        <w:rPr>
          <w:rFonts w:hint="cs"/>
          <w:sz w:val="32"/>
          <w:szCs w:val="32"/>
          <w:cs/>
        </w:rPr>
        <w:t>ชื่อวิชา (ภาษาไทย)</w:t>
      </w:r>
    </w:p>
    <w:p w14:paraId="660F8A33" w14:textId="3371AB1F" w:rsidR="00EF2DA8" w:rsidRDefault="0043228E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E3E3C">
        <w:rPr>
          <w:rFonts w:hint="cs"/>
          <w:sz w:val="32"/>
          <w:szCs w:val="32"/>
          <w:cs/>
        </w:rPr>
        <w:t>ชื่อวิชา (ภาษาอังกฤษ)</w:t>
      </w:r>
    </w:p>
    <w:p w14:paraId="740BC0A3" w14:textId="77777777" w:rsidR="008C5759" w:rsidRDefault="008C5759" w:rsidP="008C5759">
      <w:pPr>
        <w:rPr>
          <w:cs/>
        </w:rPr>
      </w:pPr>
      <w:r>
        <w:rPr>
          <w:b/>
          <w:bCs/>
          <w:sz w:val="32"/>
          <w:szCs w:val="32"/>
        </w:rPr>
        <w:t>คำอธิบายรายวิชา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คำอธิบายภาษาไทย</w:t>
      </w:r>
    </w:p>
    <w:p w14:paraId="6BA35549" w14:textId="01EA1572" w:rsidR="008C5759" w:rsidRDefault="008C5759" w:rsidP="008C5759"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คำอธิบายภาษาอังกฤษ</w:t>
      </w:r>
    </w:p>
    <w:p w14:paraId="7D35BC89" w14:textId="69010A7E" w:rsidR="00EF2DA8" w:rsidRDefault="0043228E">
      <w:r>
        <w:rPr>
          <w:b/>
          <w:bCs/>
          <w:sz w:val="32"/>
          <w:szCs w:val="32"/>
        </w:rPr>
        <w:t>จำนวนหน่วยกิต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E3E3C">
        <w:rPr>
          <w:sz w:val="32"/>
          <w:szCs w:val="32"/>
        </w:rPr>
        <w:t>X</w:t>
      </w:r>
      <w:r>
        <w:rPr>
          <w:sz w:val="32"/>
          <w:szCs w:val="32"/>
        </w:rPr>
        <w:t xml:space="preserve"> (</w:t>
      </w:r>
      <w:r w:rsidR="000E3E3C">
        <w:rPr>
          <w:sz w:val="32"/>
          <w:szCs w:val="32"/>
        </w:rPr>
        <w:t>X</w:t>
      </w:r>
      <w:r>
        <w:rPr>
          <w:sz w:val="32"/>
          <w:szCs w:val="32"/>
        </w:rPr>
        <w:t>-</w:t>
      </w:r>
      <w:r w:rsidR="000E3E3C">
        <w:rPr>
          <w:sz w:val="32"/>
          <w:szCs w:val="32"/>
        </w:rPr>
        <w:t>X</w:t>
      </w:r>
      <w:r>
        <w:rPr>
          <w:sz w:val="32"/>
          <w:szCs w:val="32"/>
        </w:rPr>
        <w:t>-</w:t>
      </w:r>
      <w:r w:rsidR="000E3E3C">
        <w:rPr>
          <w:sz w:val="32"/>
          <w:szCs w:val="32"/>
        </w:rPr>
        <w:t>X</w:t>
      </w:r>
      <w:r>
        <w:rPr>
          <w:sz w:val="32"/>
          <w:szCs w:val="32"/>
        </w:rPr>
        <w:t xml:space="preserve">) หน่วยกิต (บรรยาย-ปฏิบัติ-ค้นคว้า) </w:t>
      </w:r>
    </w:p>
    <w:p w14:paraId="118ED732" w14:textId="0FDCDA66" w:rsidR="00EF2DA8" w:rsidRDefault="0043228E">
      <w:r>
        <w:rPr>
          <w:b/>
          <w:bCs/>
          <w:sz w:val="32"/>
          <w:szCs w:val="32"/>
        </w:rPr>
        <w:t>หลักสูตร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E3E3C">
        <w:rPr>
          <w:rFonts w:hint="cs"/>
          <w:sz w:val="32"/>
          <w:szCs w:val="32"/>
          <w:cs/>
        </w:rPr>
        <w:t>รายช</w:t>
      </w:r>
      <w:r w:rsidR="009873BD">
        <w:rPr>
          <w:rFonts w:hint="cs"/>
          <w:cs/>
        </w:rPr>
        <w:t>ื่อหลักสูตร ใหม่/ปรับปรุง พ.ศ.</w:t>
      </w:r>
    </w:p>
    <w:p w14:paraId="2FE263B8" w14:textId="6136195C" w:rsidR="00EF2DA8" w:rsidRDefault="0043228E">
      <w:pPr>
        <w:rPr>
          <w:cs/>
        </w:rPr>
      </w:pPr>
      <w:r>
        <w:rPr>
          <w:b/>
          <w:bCs/>
          <w:sz w:val="32"/>
          <w:szCs w:val="32"/>
        </w:rPr>
        <w:t>ประเภทของรายวิชา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F0DBD">
        <w:rPr>
          <w:rFonts w:hint="cs"/>
          <w:sz w:val="32"/>
          <w:szCs w:val="32"/>
          <w:cs/>
        </w:rPr>
        <w:t>ประเภทของของรายวิชา</w:t>
      </w:r>
    </w:p>
    <w:p w14:paraId="1B18596C" w14:textId="08FDD4E7" w:rsidR="00EF2DA8" w:rsidRDefault="0043228E">
      <w:r>
        <w:rPr>
          <w:b/>
          <w:bCs/>
          <w:sz w:val="32"/>
          <w:szCs w:val="32"/>
        </w:rPr>
        <w:t>ระดับปริญญา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1221">
        <w:rPr>
          <w:rFonts w:hint="cs"/>
          <w:cs/>
        </w:rPr>
        <w:t>ระดับปริญญา</w:t>
      </w:r>
    </w:p>
    <w:p w14:paraId="102B33F8" w14:textId="7086C008" w:rsidR="00EF2DA8" w:rsidRDefault="0043228E">
      <w:r>
        <w:rPr>
          <w:b/>
          <w:bCs/>
          <w:sz w:val="32"/>
          <w:szCs w:val="32"/>
        </w:rPr>
        <w:t>วิชาบังคับก่อน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81221">
        <w:rPr>
          <w:rFonts w:hint="cs"/>
          <w:sz w:val="32"/>
          <w:szCs w:val="32"/>
          <w:cs/>
        </w:rPr>
        <w:t>รหัสวิชา ชื่อวิชา</w:t>
      </w:r>
      <w:r>
        <w:rPr>
          <w:sz w:val="32"/>
          <w:szCs w:val="32"/>
        </w:rPr>
        <w:t xml:space="preserve"> </w:t>
      </w:r>
    </w:p>
    <w:p w14:paraId="64755941" w14:textId="0A2414E2" w:rsidR="00EF2DA8" w:rsidRDefault="0043228E">
      <w:r>
        <w:rPr>
          <w:b/>
          <w:bCs/>
          <w:sz w:val="32"/>
          <w:szCs w:val="32"/>
        </w:rPr>
        <w:t>วิชาบังคับร่วม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81221">
        <w:rPr>
          <w:rFonts w:hint="cs"/>
          <w:sz w:val="32"/>
          <w:szCs w:val="32"/>
          <w:cs/>
        </w:rPr>
        <w:t>รหัสวิชา ชื่อวิชา</w:t>
      </w:r>
      <w:r>
        <w:rPr>
          <w:sz w:val="32"/>
          <w:szCs w:val="32"/>
        </w:rPr>
        <w:t xml:space="preserve"> </w:t>
      </w:r>
    </w:p>
    <w:p w14:paraId="4D5CF3D5" w14:textId="3BDF1B63" w:rsidR="00EF2DA8" w:rsidRDefault="0043228E">
      <w:r>
        <w:rPr>
          <w:b/>
          <w:bCs/>
          <w:sz w:val="32"/>
          <w:szCs w:val="32"/>
        </w:rPr>
        <w:t>วิชาทับซ้อน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81221">
        <w:rPr>
          <w:rFonts w:hint="cs"/>
          <w:sz w:val="32"/>
          <w:szCs w:val="32"/>
          <w:cs/>
        </w:rPr>
        <w:t>รหัสวิชา ชื่อวิชา</w:t>
      </w:r>
    </w:p>
    <w:p w14:paraId="02031F2E" w14:textId="769631C5" w:rsidR="00EF2DA8" w:rsidRDefault="0043228E">
      <w:r>
        <w:rPr>
          <w:b/>
          <w:bCs/>
          <w:sz w:val="32"/>
          <w:szCs w:val="32"/>
        </w:rPr>
        <w:t>สถานที่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50CFD">
        <w:rPr>
          <w:rFonts w:hint="cs"/>
          <w:sz w:val="32"/>
          <w:szCs w:val="32"/>
          <w:cs/>
        </w:rPr>
        <w:t>สถานที่เรียน</w:t>
      </w:r>
    </w:p>
    <w:p w14:paraId="4CCFD14C" w14:textId="77CA4AD1" w:rsidR="00EF2DA8" w:rsidRDefault="0043228E">
      <w:pPr>
        <w:rPr>
          <w:cs/>
        </w:rPr>
      </w:pPr>
      <w:r>
        <w:rPr>
          <w:b/>
          <w:bCs/>
          <w:sz w:val="32"/>
          <w:szCs w:val="32"/>
        </w:rPr>
        <w:t>ปีการศึกษา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50CFD">
        <w:rPr>
          <w:rFonts w:hint="cs"/>
          <w:sz w:val="32"/>
          <w:szCs w:val="32"/>
          <w:cs/>
        </w:rPr>
        <w:t>ปีการศึกษา</w:t>
      </w:r>
    </w:p>
    <w:p w14:paraId="5B9D232E" w14:textId="6C97EBAF" w:rsidR="00EF2DA8" w:rsidRDefault="0043228E">
      <w:r>
        <w:rPr>
          <w:b/>
          <w:bCs/>
          <w:sz w:val="32"/>
          <w:szCs w:val="32"/>
        </w:rPr>
        <w:t>ภาคการศึกษา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50CFD">
        <w:rPr>
          <w:rFonts w:hint="cs"/>
          <w:sz w:val="32"/>
          <w:szCs w:val="32"/>
          <w:cs/>
        </w:rPr>
        <w:t>ภาคการศึกษา</w:t>
      </w:r>
      <w:r>
        <w:rPr>
          <w:sz w:val="32"/>
          <w:szCs w:val="32"/>
        </w:rPr>
        <w:t xml:space="preserve"> </w:t>
      </w:r>
    </w:p>
    <w:p w14:paraId="365B92FF" w14:textId="7D39EAD0" w:rsidR="00EF2DA8" w:rsidRDefault="0043228E">
      <w:r>
        <w:rPr>
          <w:b/>
          <w:bCs/>
          <w:sz w:val="32"/>
          <w:szCs w:val="32"/>
        </w:rPr>
        <w:t>ตารางสอน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A551D">
        <w:rPr>
          <w:rFonts w:hint="cs"/>
          <w:cs/>
        </w:rPr>
        <w:t>แนบ</w:t>
      </w:r>
      <w:r w:rsidR="00D50CFD">
        <w:rPr>
          <w:rFonts w:hint="cs"/>
          <w:cs/>
        </w:rPr>
        <w:t>รูปตารางสอน</w:t>
      </w:r>
    </w:p>
    <w:p w14:paraId="48B8809C" w14:textId="657906E6" w:rsidR="00EF2DA8" w:rsidRPr="008943E5" w:rsidRDefault="0043228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92ACF30" w14:textId="2B8663CE" w:rsidR="00EF2DA8" w:rsidRDefault="0043228E">
      <w:r>
        <w:rPr>
          <w:b/>
          <w:bCs/>
          <w:sz w:val="32"/>
          <w:szCs w:val="32"/>
        </w:rPr>
        <w:t>รวมชั่วโมงต่อภาค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A551D">
        <w:rPr>
          <w:rFonts w:hint="cs"/>
          <w:sz w:val="32"/>
          <w:szCs w:val="32"/>
          <w:cs/>
        </w:rPr>
        <w:t>ชั่วโมงต่อภาค</w:t>
      </w:r>
    </w:p>
    <w:p w14:paraId="2A5B6192" w14:textId="77777777" w:rsidR="00EF2DA8" w:rsidRDefault="0043228E">
      <w:r>
        <w:rPr>
          <w:b/>
          <w:bCs/>
          <w:sz w:val="32"/>
          <w:szCs w:val="32"/>
        </w:rPr>
        <w:t>อาจารย์ผู้สอน/ผู้รับผิดชอบ</w:t>
      </w:r>
      <w:r>
        <w:rPr>
          <w:b/>
          <w:bCs/>
          <w:sz w:val="32"/>
          <w:szCs w:val="32"/>
        </w:rPr>
        <w:tab/>
      </w:r>
      <w:r>
        <w:rPr>
          <w:rStyle w:val="SourceText"/>
          <w:rFonts w:ascii="TH SarabunPSK" w:hAnsi="TH SarabunPSK" w:cs="TH SarabunPSK"/>
          <w:sz w:val="32"/>
          <w:szCs w:val="32"/>
        </w:rPr>
        <w:t xml:space="preserve"> </w:t>
      </w:r>
    </w:p>
    <w:p w14:paraId="0EBADE8E" w14:textId="19FCC9EF" w:rsidR="00EF2DA8" w:rsidRDefault="0043228E">
      <w:r>
        <w:rPr>
          <w:rStyle w:val="SourceText"/>
          <w:rFonts w:ascii="TH SarabunPSK" w:hAnsi="TH SarabunPSK" w:cs="TH SarabunPSK"/>
          <w:sz w:val="32"/>
          <w:szCs w:val="32"/>
        </w:rPr>
        <w:tab/>
      </w:r>
      <w:r w:rsidR="00CA551D">
        <w:rPr>
          <w:rStyle w:val="SourceText"/>
          <w:rFonts w:ascii="TH SarabunPSK" w:hAnsi="TH SarabunPSK" w:cs="TH SarabunPSK" w:hint="cs"/>
          <w:sz w:val="32"/>
          <w:szCs w:val="32"/>
          <w:cs/>
        </w:rPr>
        <w:t>รหัส</w:t>
      </w:r>
      <w:r w:rsidR="00A03F65">
        <w:rPr>
          <w:rStyle w:val="SourceText"/>
          <w:rFonts w:ascii="TH SarabunPSK" w:hAnsi="TH SarabunPSK" w:cs="TH SarabunPSK" w:hint="cs"/>
          <w:sz w:val="32"/>
          <w:szCs w:val="32"/>
          <w:cs/>
        </w:rPr>
        <w:t>พนักงาน</w:t>
      </w:r>
      <w:r w:rsidR="00165F0B">
        <w:rPr>
          <w:rStyle w:val="SourceText"/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93FD7">
        <w:rPr>
          <w:rStyle w:val="SourceText"/>
          <w:rFonts w:ascii="TH SarabunPSK" w:hAnsi="TH SarabunPSK" w:cs="TH SarabunPSK" w:hint="cs"/>
          <w:sz w:val="32"/>
          <w:szCs w:val="32"/>
          <w:cs/>
        </w:rPr>
        <w:t>วิชาการ</w:t>
      </w:r>
      <w:r w:rsidR="00165F0B">
        <w:rPr>
          <w:rStyle w:val="SourceText"/>
          <w:rFonts w:ascii="TH SarabunPSK" w:hAnsi="TH SarabunPSK" w:cs="TH SarabunPSK" w:hint="cs"/>
          <w:sz w:val="32"/>
          <w:szCs w:val="32"/>
          <w:cs/>
        </w:rPr>
        <w:t xml:space="preserve"> ชื่อ-สกุล </w:t>
      </w:r>
      <w:r w:rsidR="00A03F65">
        <w:rPr>
          <w:rStyle w:val="SourceText"/>
          <w:rFonts w:ascii="TH SarabunPSK" w:hAnsi="TH SarabunPSK" w:cs="TH SarabunPSK" w:hint="cs"/>
          <w:sz w:val="32"/>
          <w:szCs w:val="32"/>
          <w:cs/>
        </w:rPr>
        <w:t>(</w:t>
      </w:r>
      <w:r w:rsidR="00165F0B">
        <w:rPr>
          <w:rStyle w:val="SourceText"/>
          <w:rFonts w:ascii="TH SarabunPSK" w:hAnsi="TH SarabunPSK" w:cs="TH SarabunPSK" w:hint="cs"/>
          <w:sz w:val="32"/>
          <w:szCs w:val="32"/>
          <w:cs/>
        </w:rPr>
        <w:t>ทุก</w:t>
      </w:r>
      <w:r w:rsidR="00827AA8">
        <w:rPr>
          <w:rStyle w:val="SourceText"/>
          <w:rFonts w:ascii="TH SarabunPSK" w:hAnsi="TH SarabunPSK" w:cs="TH SarabunPSK" w:hint="cs"/>
          <w:sz w:val="32"/>
          <w:szCs w:val="32"/>
          <w:cs/>
        </w:rPr>
        <w:t>ท่าน</w:t>
      </w:r>
      <w:r w:rsidR="00A03F65">
        <w:rPr>
          <w:rStyle w:val="SourceText"/>
          <w:rFonts w:ascii="TH SarabunPSK" w:hAnsi="TH SarabunPSK" w:cs="TH SarabunPSK" w:hint="cs"/>
          <w:sz w:val="32"/>
          <w:szCs w:val="32"/>
          <w:cs/>
        </w:rPr>
        <w:t>)</w:t>
      </w:r>
      <w:r>
        <w:rPr>
          <w:rStyle w:val="SourceText"/>
          <w:rFonts w:ascii="TH SarabunPSK" w:hAnsi="TH SarabunPSK" w:cs="TH SarabunPSK"/>
        </w:rPr>
        <w:t xml:space="preserve"> </w:t>
      </w:r>
    </w:p>
    <w:p w14:paraId="31F8B020" w14:textId="77777777" w:rsidR="00EF2DA8" w:rsidRDefault="0043228E">
      <w:r>
        <w:rPr>
          <w:b/>
          <w:bCs/>
          <w:sz w:val="32"/>
          <w:szCs w:val="32"/>
        </w:rPr>
        <w:t>อาจารย์ผู้ประสานงาน</w:t>
      </w:r>
      <w:r>
        <w:rPr>
          <w:rStyle w:val="SourceText"/>
          <w:rFonts w:ascii="TH SarabunPSK" w:hAnsi="TH SarabunPSK" w:cs="TH SarabunPSK"/>
          <w:sz w:val="32"/>
          <w:szCs w:val="32"/>
        </w:rPr>
        <w:t xml:space="preserve"> </w:t>
      </w:r>
    </w:p>
    <w:p w14:paraId="20146AAD" w14:textId="144E5AE9" w:rsidR="00FE1ADF" w:rsidRPr="00FA679C" w:rsidRDefault="0043228E" w:rsidP="009212DF">
      <w:pPr>
        <w:rPr>
          <w:rStyle w:val="SourceText"/>
          <w:rFonts w:ascii="TH SarabunPSK" w:hAnsi="TH SarabunPSK" w:cs="TH SarabunPSK"/>
          <w:sz w:val="32"/>
          <w:szCs w:val="32"/>
        </w:rPr>
      </w:pPr>
      <w:r>
        <w:rPr>
          <w:rStyle w:val="SourceText"/>
          <w:rFonts w:ascii="TH SarabunPSK" w:hAnsi="TH SarabunPSK" w:cs="TH SarabunPSK"/>
          <w:sz w:val="32"/>
          <w:szCs w:val="32"/>
        </w:rPr>
        <w:tab/>
      </w:r>
      <w:r w:rsidR="00165F0B">
        <w:rPr>
          <w:rStyle w:val="SourceText"/>
          <w:rFonts w:ascii="TH SarabunPSK" w:hAnsi="TH SarabunPSK" w:cs="TH SarabunPSK" w:hint="cs"/>
          <w:sz w:val="32"/>
          <w:szCs w:val="32"/>
          <w:cs/>
        </w:rPr>
        <w:t>รหัส</w:t>
      </w:r>
      <w:r w:rsidR="00A03F65">
        <w:rPr>
          <w:rStyle w:val="SourceText"/>
          <w:rFonts w:ascii="TH SarabunPSK" w:hAnsi="TH SarabunPSK" w:cs="TH SarabunPSK" w:hint="cs"/>
          <w:sz w:val="32"/>
          <w:szCs w:val="32"/>
          <w:cs/>
        </w:rPr>
        <w:t>พนักงาน</w:t>
      </w:r>
      <w:r w:rsidR="00165F0B">
        <w:rPr>
          <w:rStyle w:val="SourceText"/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="00C93FD7">
        <w:rPr>
          <w:rStyle w:val="SourceText"/>
          <w:rFonts w:ascii="TH SarabunPSK" w:hAnsi="TH SarabunPSK" w:cs="TH SarabunPSK" w:hint="cs"/>
          <w:sz w:val="32"/>
          <w:szCs w:val="32"/>
          <w:cs/>
        </w:rPr>
        <w:t>วิชาการ</w:t>
      </w:r>
      <w:r w:rsidR="00165F0B">
        <w:rPr>
          <w:rStyle w:val="SourceText"/>
          <w:rFonts w:ascii="TH SarabunPSK" w:hAnsi="TH SarabunPSK" w:cs="TH SarabunPSK" w:hint="cs"/>
          <w:sz w:val="32"/>
          <w:szCs w:val="32"/>
          <w:cs/>
        </w:rPr>
        <w:t xml:space="preserve"> ชื่อ-สกุล </w:t>
      </w:r>
      <w:r w:rsidR="00A03F65">
        <w:rPr>
          <w:rStyle w:val="SourceText"/>
          <w:rFonts w:ascii="TH SarabunPSK" w:hAnsi="TH SarabunPSK" w:cs="TH SarabunPSK" w:hint="cs"/>
          <w:sz w:val="32"/>
          <w:szCs w:val="32"/>
          <w:cs/>
        </w:rPr>
        <w:t>(ทุก</w:t>
      </w:r>
      <w:r w:rsidR="00827AA8">
        <w:rPr>
          <w:rStyle w:val="SourceText"/>
          <w:rFonts w:ascii="TH SarabunPSK" w:hAnsi="TH SarabunPSK" w:cs="TH SarabunPSK" w:hint="cs"/>
          <w:sz w:val="32"/>
          <w:szCs w:val="32"/>
          <w:cs/>
        </w:rPr>
        <w:t>ท่าน</w:t>
      </w:r>
      <w:r w:rsidR="00A03F65">
        <w:rPr>
          <w:rStyle w:val="SourceText"/>
          <w:rFonts w:ascii="TH SarabunPSK" w:hAnsi="TH SarabunPSK" w:cs="TH SarabunPSK" w:hint="cs"/>
          <w:sz w:val="32"/>
          <w:szCs w:val="32"/>
          <w:cs/>
        </w:rPr>
        <w:t>)</w:t>
      </w:r>
    </w:p>
    <w:p w14:paraId="637EAE82" w14:textId="2D179596" w:rsidR="009212DF" w:rsidRDefault="009212DF" w:rsidP="009212DF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ตำราและเอกสารประกอบการสอน</w:t>
      </w:r>
    </w:p>
    <w:p w14:paraId="39C617EF" w14:textId="1D025C56" w:rsidR="009212DF" w:rsidRDefault="009212DF" w:rsidP="009212DF">
      <w:r>
        <w:rPr>
          <w:rStyle w:val="SourceText"/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hint="cs"/>
          <w:cs/>
        </w:rPr>
        <w:t>ระบุตำราและเอกสารประกอบการสอน</w:t>
      </w:r>
    </w:p>
    <w:p w14:paraId="7F910210" w14:textId="77777777" w:rsidR="009212DF" w:rsidRDefault="009212DF" w:rsidP="009212DF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แหล่งข้อมูลที่ใช้ในการค้นคว้าและอ้างอิง</w:t>
      </w:r>
    </w:p>
    <w:p w14:paraId="2C897A7E" w14:textId="7E9D11DA" w:rsidR="00EF2DA8" w:rsidRPr="00FA679C" w:rsidRDefault="009212DF">
      <w:r>
        <w:rPr>
          <w:rStyle w:val="SourceText"/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Style w:val="SourceText"/>
          <w:rFonts w:ascii="TH SarabunPSK" w:hAnsi="TH SarabunPSK" w:cs="TH SarabunPSK" w:hint="cs"/>
          <w:sz w:val="32"/>
          <w:szCs w:val="32"/>
          <w:cs/>
        </w:rPr>
        <w:t>ระบุแหล่งข้อมูลที่ใช้ในการค้นคว้าและอ้างอิง</w:t>
      </w:r>
    </w:p>
    <w:p w14:paraId="03AE95DF" w14:textId="7EC5E881" w:rsidR="008943E5" w:rsidRPr="00FA679C" w:rsidRDefault="00F225FF">
      <w:pPr>
        <w:rPr>
          <w:rFonts w:eastAsia="Noto Sans Mono CJK SC"/>
          <w:b/>
          <w:bCs/>
          <w:sz w:val="32"/>
          <w:szCs w:val="32"/>
        </w:rPr>
      </w:pPr>
      <w:r w:rsidRPr="00FA679C">
        <w:rPr>
          <w:rFonts w:eastAsia="Noto Sans Mono CJK SC" w:hint="cs"/>
          <w:b/>
          <w:bCs/>
          <w:sz w:val="32"/>
          <w:szCs w:val="32"/>
          <w:cs/>
        </w:rPr>
        <w:t>หมวดที่ 2 ตารางแสดงความเชื่อมโยงผลลัพธ์การเรียนรู้ระดับหลักสูตรสู่รายวิชา กิจกรรมการสอนและกิจกรรมการประเมินผล</w:t>
      </w:r>
    </w:p>
    <w:p w14:paraId="1EA1862B" w14:textId="77777777" w:rsidR="00F225FF" w:rsidRDefault="00F225FF">
      <w:pPr>
        <w:rPr>
          <w:rFonts w:eastAsia="Noto Sans Mono CJK SC"/>
          <w:sz w:val="32"/>
          <w:szCs w:val="32"/>
          <w:cs/>
        </w:rPr>
      </w:pPr>
    </w:p>
    <w:p w14:paraId="647FF4E3" w14:textId="7B06D8C3" w:rsidR="00F70266" w:rsidRDefault="00BE20B7" w:rsidP="00012934">
      <w:r w:rsidRPr="00B22DFD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0180D36D" wp14:editId="7CAAA386">
            <wp:extent cx="6238875" cy="374142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CE8A8DE-8471-E48C-FCCE-C611FFC3D5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CE8A8DE-8471-E48C-FCCE-C611FFC3D5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00FD" w14:textId="3496468D" w:rsidR="00012934" w:rsidRDefault="00012934" w:rsidP="00012934">
      <w:pPr>
        <w:rPr>
          <w:sz w:val="32"/>
          <w:szCs w:val="32"/>
        </w:rPr>
      </w:pPr>
    </w:p>
    <w:p w14:paraId="72E4AF11" w14:textId="4DE478E3" w:rsidR="00012934" w:rsidRDefault="00052614" w:rsidP="00012934">
      <w:pPr>
        <w:rPr>
          <w:rStyle w:val="SourceText"/>
          <w:rFonts w:ascii="TH SarabunPSK" w:hAnsi="TH SarabunPSK" w:cs="TH SarabunPSK"/>
          <w:b/>
          <w:bCs/>
          <w:sz w:val="32"/>
          <w:szCs w:val="32"/>
        </w:rPr>
      </w:pPr>
      <w:r>
        <w:rPr>
          <w:rStyle w:val="SourceText"/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0C2E06">
        <w:rPr>
          <w:rStyle w:val="SourceText"/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Style w:val="SourceText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12934">
        <w:rPr>
          <w:rStyle w:val="SourceText"/>
          <w:rFonts w:ascii="TH SarabunPSK" w:hAnsi="TH SarabunPSK" w:cs="TH SarabunPSK"/>
          <w:b/>
          <w:bCs/>
          <w:sz w:val="32"/>
          <w:szCs w:val="32"/>
        </w:rPr>
        <w:t>เป้าหมายการบรรลุผลการเรียนรู้ในระดับรายวิชา</w:t>
      </w:r>
    </w:p>
    <w:p w14:paraId="65BFFC39" w14:textId="3950504E" w:rsidR="003C5A05" w:rsidRDefault="003C5A05" w:rsidP="0001293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255"/>
        <w:gridCol w:w="1147"/>
      </w:tblGrid>
      <w:tr w:rsidR="00CC15F4" w:rsidRPr="00DE2D68" w14:paraId="73FA2FE3" w14:textId="77777777" w:rsidTr="00B52849">
        <w:trPr>
          <w:tblHeader/>
        </w:trPr>
        <w:tc>
          <w:tcPr>
            <w:tcW w:w="3794" w:type="dxa"/>
            <w:shd w:val="clear" w:color="auto" w:fill="auto"/>
          </w:tcPr>
          <w:p w14:paraId="45A2F0C1" w14:textId="77777777" w:rsidR="00CC15F4" w:rsidRPr="00DE2D68" w:rsidRDefault="00CC15F4" w:rsidP="00B52849">
            <w:pPr>
              <w:tabs>
                <w:tab w:val="left" w:pos="5580"/>
              </w:tabs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 w:rsidRPr="00DE2D68">
              <w:rPr>
                <w:rFonts w:eastAsia="Times New Roman"/>
                <w:b/>
                <w:bCs/>
                <w:kern w:val="0"/>
                <w:sz w:val="32"/>
                <w:szCs w:val="32"/>
              </w:rPr>
              <w:t>PLO/Performance Indicators</w:t>
            </w:r>
          </w:p>
        </w:tc>
        <w:tc>
          <w:tcPr>
            <w:tcW w:w="2126" w:type="dxa"/>
            <w:shd w:val="clear" w:color="auto" w:fill="auto"/>
          </w:tcPr>
          <w:p w14:paraId="16FB0431" w14:textId="77777777" w:rsidR="00CC15F4" w:rsidRPr="00DE2D68" w:rsidRDefault="00CC15F4" w:rsidP="00B52849">
            <w:pPr>
              <w:tabs>
                <w:tab w:val="left" w:pos="5580"/>
              </w:tabs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 w:rsidRPr="00DE2D68">
              <w:rPr>
                <w:rFonts w:eastAsia="Times New Roman"/>
                <w:b/>
                <w:bCs/>
                <w:kern w:val="0"/>
                <w:sz w:val="32"/>
                <w:szCs w:val="32"/>
              </w:rPr>
              <w:t>Assessment Tools</w:t>
            </w:r>
          </w:p>
        </w:tc>
        <w:tc>
          <w:tcPr>
            <w:tcW w:w="2255" w:type="dxa"/>
            <w:shd w:val="clear" w:color="auto" w:fill="auto"/>
          </w:tcPr>
          <w:p w14:paraId="36DC8ABE" w14:textId="77777777" w:rsidR="00CC15F4" w:rsidRPr="00DE2D68" w:rsidRDefault="00CC15F4" w:rsidP="00B52849">
            <w:pPr>
              <w:tabs>
                <w:tab w:val="left" w:pos="5580"/>
              </w:tabs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 w:rsidRPr="00DE2D68">
              <w:rPr>
                <w:rFonts w:eastAsia="Times New Roman"/>
                <w:b/>
                <w:bCs/>
                <w:kern w:val="0"/>
                <w:sz w:val="32"/>
                <w:szCs w:val="32"/>
              </w:rPr>
              <w:t>Criteria</w:t>
            </w:r>
          </w:p>
        </w:tc>
        <w:tc>
          <w:tcPr>
            <w:tcW w:w="1147" w:type="dxa"/>
            <w:shd w:val="clear" w:color="auto" w:fill="auto"/>
          </w:tcPr>
          <w:p w14:paraId="45C364AE" w14:textId="77777777" w:rsidR="00CC15F4" w:rsidRPr="00DE2D68" w:rsidRDefault="00CC15F4" w:rsidP="00B52849">
            <w:pPr>
              <w:tabs>
                <w:tab w:val="left" w:pos="5580"/>
              </w:tabs>
              <w:jc w:val="center"/>
              <w:rPr>
                <w:rFonts w:eastAsia="Times New Roman"/>
                <w:b/>
                <w:bCs/>
                <w:kern w:val="0"/>
                <w:sz w:val="32"/>
                <w:szCs w:val="32"/>
              </w:rPr>
            </w:pPr>
            <w:r w:rsidRPr="00DE2D68">
              <w:rPr>
                <w:rFonts w:eastAsia="Times New Roman"/>
                <w:b/>
                <w:bCs/>
                <w:kern w:val="0"/>
                <w:sz w:val="32"/>
                <w:szCs w:val="32"/>
              </w:rPr>
              <w:t>Standard</w:t>
            </w:r>
          </w:p>
        </w:tc>
      </w:tr>
      <w:tr w:rsidR="00CC15F4" w:rsidRPr="00DE2D68" w14:paraId="4B69B0A9" w14:textId="77777777" w:rsidTr="00B52849">
        <w:tc>
          <w:tcPr>
            <w:tcW w:w="3794" w:type="dxa"/>
            <w:shd w:val="clear" w:color="auto" w:fill="auto"/>
          </w:tcPr>
          <w:p w14:paraId="600C1F0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b/>
                <w:bCs/>
                <w:kern w:val="0"/>
              </w:rPr>
              <w:t>PLO3:</w:t>
            </w:r>
            <w:r w:rsidRPr="00DE2D68">
              <w:rPr>
                <w:rFonts w:eastAsia="Times New Roman"/>
                <w:kern w:val="0"/>
              </w:rPr>
              <w:t xml:space="preserve"> an ability to communicate effectively with a range of audiences.</w:t>
            </w:r>
          </w:p>
          <w:p w14:paraId="4C0E803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6358CA4A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3</w:t>
            </w:r>
            <w:r w:rsidRPr="00DE2D68">
              <w:rPr>
                <w:rFonts w:eastAsia="Times New Roman"/>
                <w:kern w:val="0"/>
                <w:cs/>
              </w:rPr>
              <w:t>.</w:t>
            </w:r>
            <w:r w:rsidRPr="00DE2D68">
              <w:rPr>
                <w:rFonts w:eastAsia="Times New Roman"/>
                <w:kern w:val="0"/>
              </w:rPr>
              <w:t>1 Writing and grammar conforms to appropriate technical style format appropriate to the audience</w:t>
            </w:r>
            <w:r w:rsidRPr="00DE2D68">
              <w:rPr>
                <w:rFonts w:eastAsia="Times New Roman"/>
                <w:kern w:val="0"/>
                <w:cs/>
              </w:rPr>
              <w:t>.</w:t>
            </w:r>
          </w:p>
          <w:p w14:paraId="605567B3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477830AB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3.3 Oral: Body language and clarity of speech enhances communication</w:t>
            </w:r>
          </w:p>
        </w:tc>
        <w:tc>
          <w:tcPr>
            <w:tcW w:w="2126" w:type="dxa"/>
            <w:shd w:val="clear" w:color="auto" w:fill="auto"/>
          </w:tcPr>
          <w:p w14:paraId="68EFE683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Lab Report</w:t>
            </w:r>
          </w:p>
          <w:p w14:paraId="566B19F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65D0D60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17B09415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6C2D978F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2C1C300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506C3A2A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6300361F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Laboratory results presentation</w:t>
            </w:r>
          </w:p>
        </w:tc>
        <w:tc>
          <w:tcPr>
            <w:tcW w:w="2255" w:type="dxa"/>
            <w:shd w:val="clear" w:color="auto" w:fill="auto"/>
          </w:tcPr>
          <w:p w14:paraId="1A292D70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Report</w:t>
            </w:r>
          </w:p>
          <w:p w14:paraId="38C0E3E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5: Score 80-100 %</w:t>
            </w:r>
          </w:p>
          <w:p w14:paraId="5AF4C473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4: Score 60-79 %</w:t>
            </w:r>
          </w:p>
          <w:p w14:paraId="7B21694F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3: Score 40-59 %</w:t>
            </w:r>
          </w:p>
          <w:p w14:paraId="4BD1ED5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2: Score 20-39 %</w:t>
            </w:r>
          </w:p>
          <w:p w14:paraId="4F8BF7C1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1: Score 0-19 %</w:t>
            </w:r>
          </w:p>
          <w:p w14:paraId="47AC8154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3FEA41AB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Rubrics</w:t>
            </w:r>
          </w:p>
          <w:p w14:paraId="18E601E8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5: Score 80-100 %</w:t>
            </w:r>
          </w:p>
          <w:p w14:paraId="4AE3F161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4: Score 60-79 %</w:t>
            </w:r>
          </w:p>
          <w:p w14:paraId="25AFF6BF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3: Score 40-59 %</w:t>
            </w:r>
          </w:p>
          <w:p w14:paraId="6A99D56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2: Score 20-39 %</w:t>
            </w:r>
          </w:p>
          <w:p w14:paraId="2A9DA0D9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1: Score 0-19 %</w:t>
            </w:r>
          </w:p>
          <w:p w14:paraId="7C306E09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14:paraId="68FA3AD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60% of students attain ≥ 4</w:t>
            </w:r>
          </w:p>
          <w:p w14:paraId="62B12A31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41AC87F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12E82935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6F81850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56D884C0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60% of students attain ≥ 4</w:t>
            </w:r>
          </w:p>
        </w:tc>
      </w:tr>
      <w:tr w:rsidR="00CC15F4" w:rsidRPr="00DE2D68" w14:paraId="3DD46AD4" w14:textId="77777777" w:rsidTr="00B52849">
        <w:tc>
          <w:tcPr>
            <w:tcW w:w="3794" w:type="dxa"/>
            <w:shd w:val="clear" w:color="auto" w:fill="auto"/>
          </w:tcPr>
          <w:p w14:paraId="30AB275A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b/>
                <w:bCs/>
                <w:kern w:val="0"/>
              </w:rPr>
              <w:t>PLO</w:t>
            </w:r>
            <w:r w:rsidRPr="00DE2D68">
              <w:rPr>
                <w:rFonts w:eastAsia="Times New Roman" w:hint="cs"/>
                <w:b/>
                <w:bCs/>
                <w:kern w:val="0"/>
                <w:cs/>
              </w:rPr>
              <w:t>5</w:t>
            </w:r>
            <w:r w:rsidRPr="00DE2D68">
              <w:rPr>
                <w:rFonts w:eastAsia="Times New Roman"/>
                <w:b/>
                <w:bCs/>
                <w:kern w:val="0"/>
                <w:cs/>
              </w:rPr>
              <w:t>:</w:t>
            </w:r>
            <w:r w:rsidRPr="00DE2D68">
              <w:rPr>
                <w:rFonts w:eastAsia="Times New Roman"/>
                <w:kern w:val="0"/>
                <w:cs/>
              </w:rPr>
              <w:t xml:space="preserve"> </w:t>
            </w:r>
            <w:r w:rsidRPr="00DE2D68">
              <w:rPr>
                <w:rFonts w:eastAsia="Times New Roman"/>
                <w:kern w:val="0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  <w:p w14:paraId="31116703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03A9A43A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5</w:t>
            </w:r>
            <w:r w:rsidRPr="00DE2D68">
              <w:rPr>
                <w:rFonts w:eastAsia="Times New Roman"/>
                <w:kern w:val="0"/>
                <w:cs/>
              </w:rPr>
              <w:t>.</w:t>
            </w:r>
            <w:r w:rsidRPr="00DE2D68">
              <w:rPr>
                <w:rFonts w:eastAsia="Times New Roman"/>
                <w:kern w:val="0"/>
              </w:rPr>
              <w:t>2 Recognizes participant roles in a team setting and fulfills appropriate roles to assure team success</w:t>
            </w:r>
            <w:r w:rsidRPr="00DE2D68">
              <w:rPr>
                <w:rFonts w:eastAsia="Times New Roman"/>
                <w:kern w:val="0"/>
                <w:cs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E0DF926" w14:textId="77777777" w:rsidR="00CC15F4" w:rsidRPr="00DE2D68" w:rsidRDefault="00CC15F4" w:rsidP="00B52849">
            <w:pPr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 xml:space="preserve">Faculty Evaluation </w:t>
            </w:r>
            <w:r w:rsidRPr="00DE2D68">
              <w:rPr>
                <w:rFonts w:eastAsia="Times New Roman"/>
                <w:kern w:val="0"/>
                <w:cs/>
              </w:rPr>
              <w:t>(</w:t>
            </w:r>
            <w:r w:rsidRPr="00DE2D68">
              <w:rPr>
                <w:rFonts w:eastAsia="Times New Roman"/>
                <w:kern w:val="0"/>
              </w:rPr>
              <w:t>Rubric</w:t>
            </w:r>
            <w:r w:rsidRPr="00DE2D68">
              <w:rPr>
                <w:rFonts w:eastAsia="Times New Roman"/>
                <w:kern w:val="0"/>
                <w:cs/>
              </w:rPr>
              <w:t>)</w:t>
            </w:r>
          </w:p>
          <w:p w14:paraId="191BE380" w14:textId="77777777" w:rsidR="00CC15F4" w:rsidRPr="00DE2D68" w:rsidRDefault="00CC15F4" w:rsidP="00B52849">
            <w:pPr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Peers evaluations</w:t>
            </w:r>
          </w:p>
          <w:p w14:paraId="5DF35DEB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</w:tc>
        <w:tc>
          <w:tcPr>
            <w:tcW w:w="2255" w:type="dxa"/>
            <w:shd w:val="clear" w:color="auto" w:fill="auto"/>
          </w:tcPr>
          <w:p w14:paraId="5C66F7F5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Rubrics</w:t>
            </w:r>
          </w:p>
          <w:p w14:paraId="754347F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5: Score 80-100 %</w:t>
            </w:r>
          </w:p>
          <w:p w14:paraId="312BF5DE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4: Score 60-79 %</w:t>
            </w:r>
          </w:p>
          <w:p w14:paraId="7E840F4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3: Score 40-59 %</w:t>
            </w:r>
          </w:p>
          <w:p w14:paraId="2B4BEC05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2: Score 20-39 %</w:t>
            </w:r>
          </w:p>
          <w:p w14:paraId="1AAA36CA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1: Score 0-19 %</w:t>
            </w:r>
          </w:p>
        </w:tc>
        <w:tc>
          <w:tcPr>
            <w:tcW w:w="1147" w:type="dxa"/>
            <w:shd w:val="clear" w:color="auto" w:fill="auto"/>
          </w:tcPr>
          <w:p w14:paraId="0F0494F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60% of students attain ≥ 4</w:t>
            </w:r>
          </w:p>
        </w:tc>
      </w:tr>
      <w:tr w:rsidR="00CC15F4" w:rsidRPr="00DE2D68" w14:paraId="4F7CFFCC" w14:textId="77777777" w:rsidTr="00CC15F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C6AF" w14:textId="77777777" w:rsidR="00CC15F4" w:rsidRPr="00CC15F4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b/>
                <w:bCs/>
                <w:kern w:val="0"/>
              </w:rPr>
            </w:pPr>
            <w:r w:rsidRPr="00DE2D68">
              <w:rPr>
                <w:rFonts w:eastAsia="Times New Roman"/>
                <w:b/>
                <w:bCs/>
                <w:kern w:val="0"/>
              </w:rPr>
              <w:lastRenderedPageBreak/>
              <w:t>PLO</w:t>
            </w:r>
            <w:r w:rsidRPr="00DE2D68">
              <w:rPr>
                <w:rFonts w:eastAsia="Times New Roman" w:hint="cs"/>
                <w:b/>
                <w:bCs/>
                <w:kern w:val="0"/>
                <w:cs/>
              </w:rPr>
              <w:t>6</w:t>
            </w:r>
            <w:r w:rsidRPr="00DE2D68">
              <w:rPr>
                <w:rFonts w:eastAsia="Times New Roman"/>
                <w:b/>
                <w:bCs/>
                <w:kern w:val="0"/>
              </w:rPr>
              <w:t>:</w:t>
            </w:r>
            <w:r w:rsidRPr="00CC15F4">
              <w:rPr>
                <w:rFonts w:eastAsia="Times New Roman"/>
                <w:b/>
                <w:bCs/>
                <w:kern w:val="0"/>
                <w:cs/>
              </w:rPr>
              <w:t xml:space="preserve"> </w:t>
            </w:r>
            <w:r w:rsidRPr="00CC15F4">
              <w:rPr>
                <w:rFonts w:eastAsia="Times New Roman"/>
                <w:b/>
                <w:bCs/>
                <w:kern w:val="0"/>
              </w:rPr>
              <w:t>an ability to develop and conduct appropriate experimentation, analyze and interpret data, and use engineering judgment to draw conclusions</w:t>
            </w:r>
            <w:r w:rsidRPr="00CC15F4">
              <w:rPr>
                <w:rFonts w:eastAsia="Times New Roman" w:hint="cs"/>
                <w:b/>
                <w:bCs/>
                <w:kern w:val="0"/>
                <w:cs/>
              </w:rPr>
              <w:t>.</w:t>
            </w:r>
          </w:p>
          <w:p w14:paraId="7A9CFCEA" w14:textId="77777777" w:rsidR="00CC15F4" w:rsidRPr="00CC15F4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b/>
                <w:bCs/>
                <w:kern w:val="0"/>
              </w:rPr>
            </w:pPr>
          </w:p>
          <w:p w14:paraId="739F98F0" w14:textId="77777777" w:rsidR="00CC15F4" w:rsidRPr="00CC15F4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b/>
                <w:bCs/>
                <w:kern w:val="0"/>
              </w:rPr>
            </w:pPr>
            <w:r w:rsidRPr="00CC15F4">
              <w:rPr>
                <w:rFonts w:eastAsia="Times New Roman" w:hint="cs"/>
                <w:b/>
                <w:bCs/>
                <w:kern w:val="0"/>
                <w:cs/>
              </w:rPr>
              <w:t>6</w:t>
            </w:r>
            <w:r w:rsidRPr="00CC15F4">
              <w:rPr>
                <w:rFonts w:eastAsia="Times New Roman"/>
                <w:b/>
                <w:bCs/>
                <w:kern w:val="0"/>
                <w:cs/>
              </w:rPr>
              <w:t>.</w:t>
            </w:r>
            <w:r w:rsidRPr="00CC15F4">
              <w:rPr>
                <w:rFonts w:eastAsia="Times New Roman"/>
                <w:b/>
                <w:bCs/>
                <w:kern w:val="0"/>
              </w:rPr>
              <w:t>1 Observes good lab practice and operates instrumentations with ease</w:t>
            </w:r>
          </w:p>
          <w:p w14:paraId="4CBB19CF" w14:textId="77777777" w:rsidR="00CC15F4" w:rsidRPr="00CC15F4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b/>
                <w:bCs/>
                <w:kern w:val="0"/>
              </w:rPr>
            </w:pPr>
          </w:p>
          <w:p w14:paraId="40DA0652" w14:textId="77777777" w:rsidR="00CC15F4" w:rsidRPr="00CC15F4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b/>
                <w:bCs/>
                <w:kern w:val="0"/>
              </w:rPr>
            </w:pPr>
            <w:r w:rsidRPr="00CC15F4">
              <w:rPr>
                <w:rFonts w:eastAsia="Times New Roman"/>
                <w:b/>
                <w:bCs/>
                <w:kern w:val="0"/>
              </w:rPr>
              <w:t>6</w:t>
            </w:r>
            <w:r w:rsidRPr="00CC15F4">
              <w:rPr>
                <w:rFonts w:eastAsia="Times New Roman"/>
                <w:b/>
                <w:bCs/>
                <w:kern w:val="0"/>
                <w:cs/>
              </w:rPr>
              <w:t>.</w:t>
            </w:r>
            <w:r w:rsidRPr="00CC15F4">
              <w:rPr>
                <w:rFonts w:eastAsia="Times New Roman"/>
                <w:b/>
                <w:bCs/>
                <w:kern w:val="0"/>
              </w:rPr>
              <w:t>2 Determines data that are appropriate to collect and selects appropriate equipment and protocols, etc</w:t>
            </w:r>
            <w:r w:rsidRPr="00CC15F4">
              <w:rPr>
                <w:rFonts w:eastAsia="Times New Roman"/>
                <w:b/>
                <w:bCs/>
                <w:kern w:val="0"/>
                <w:cs/>
              </w:rPr>
              <w:t xml:space="preserve">. </w:t>
            </w:r>
            <w:r w:rsidRPr="00CC15F4">
              <w:rPr>
                <w:rFonts w:eastAsia="Times New Roman"/>
                <w:b/>
                <w:bCs/>
                <w:kern w:val="0"/>
              </w:rPr>
              <w:t>for measuring the appropriate variables to get required data</w:t>
            </w:r>
            <w:r w:rsidRPr="00CC15F4">
              <w:rPr>
                <w:rFonts w:eastAsia="Times New Roman" w:hint="cs"/>
                <w:b/>
                <w:bCs/>
                <w:kern w:val="0"/>
                <w: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55C1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Final test</w:t>
            </w:r>
          </w:p>
          <w:p w14:paraId="0AB3780D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</w:p>
          <w:p w14:paraId="22114146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</w:p>
          <w:p w14:paraId="0B01D6E6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</w:p>
          <w:p w14:paraId="609DFF6F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</w:p>
          <w:p w14:paraId="285D22E9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</w:p>
          <w:p w14:paraId="18111977" w14:textId="77777777" w:rsidR="00CC15F4" w:rsidRPr="00DE2D68" w:rsidRDefault="00CC15F4" w:rsidP="00B52849">
            <w:pPr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Lab Report K &amp; L</w:t>
            </w:r>
          </w:p>
          <w:p w14:paraId="630AB562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</w:p>
          <w:p w14:paraId="2CDD518F" w14:textId="77777777" w:rsidR="00CC15F4" w:rsidRPr="00DE2D68" w:rsidRDefault="00CC15F4" w:rsidP="00CC15F4">
            <w:pPr>
              <w:rPr>
                <w:rFonts w:eastAsia="Times New Roman"/>
                <w:kern w:val="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B670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Exam</w:t>
            </w:r>
          </w:p>
          <w:p w14:paraId="1AF9B836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5: Score 80-100 %</w:t>
            </w:r>
          </w:p>
          <w:p w14:paraId="791CBB11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4: Score 60-79 %</w:t>
            </w:r>
          </w:p>
          <w:p w14:paraId="5E417801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3: Score 40-59 %</w:t>
            </w:r>
          </w:p>
          <w:p w14:paraId="10A5AFE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2: Score 20-39 %</w:t>
            </w:r>
          </w:p>
          <w:p w14:paraId="3F592BB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1: Score 0-19 %</w:t>
            </w:r>
          </w:p>
          <w:p w14:paraId="5AEE2726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Rubrics</w:t>
            </w:r>
          </w:p>
          <w:p w14:paraId="7D60D4B0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5: Score 80-100 %</w:t>
            </w:r>
          </w:p>
          <w:p w14:paraId="06CC55C2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4: Score 60-79 %</w:t>
            </w:r>
          </w:p>
          <w:p w14:paraId="6802A3A7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3: Score 40-59 %</w:t>
            </w:r>
          </w:p>
          <w:p w14:paraId="484D3601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2: Score 20-39 %</w:t>
            </w:r>
          </w:p>
          <w:p w14:paraId="551D9343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1: Score 0-19 %</w:t>
            </w:r>
          </w:p>
          <w:p w14:paraId="6AA75571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C3AB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60% of students attain ≥ 4</w:t>
            </w:r>
          </w:p>
          <w:p w14:paraId="16B03504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00EE8F48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5AFB72CE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7B7024C5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183FA05D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</w:p>
          <w:p w14:paraId="5BF7E0EE" w14:textId="77777777" w:rsidR="00CC15F4" w:rsidRPr="00DE2D68" w:rsidRDefault="00CC15F4" w:rsidP="00B52849">
            <w:pPr>
              <w:tabs>
                <w:tab w:val="left" w:pos="5580"/>
              </w:tabs>
              <w:spacing w:line="280" w:lineRule="exact"/>
              <w:rPr>
                <w:rFonts w:eastAsia="Times New Roman"/>
                <w:kern w:val="0"/>
              </w:rPr>
            </w:pPr>
            <w:r w:rsidRPr="00DE2D68">
              <w:rPr>
                <w:rFonts w:eastAsia="Times New Roman"/>
                <w:kern w:val="0"/>
              </w:rPr>
              <w:t>60% of students attain ≥ 4</w:t>
            </w:r>
          </w:p>
        </w:tc>
      </w:tr>
    </w:tbl>
    <w:p w14:paraId="21EA9D11" w14:textId="77777777" w:rsidR="00CC15F4" w:rsidRDefault="00CC15F4" w:rsidP="00012934">
      <w:pPr>
        <w:rPr>
          <w:noProof/>
          <w:sz w:val="32"/>
          <w:szCs w:val="32"/>
        </w:rPr>
      </w:pPr>
    </w:p>
    <w:p w14:paraId="0818E042" w14:textId="07ED70AC" w:rsidR="003C5A05" w:rsidRDefault="003C5A05" w:rsidP="00012934">
      <w:pPr>
        <w:rPr>
          <w:sz w:val="32"/>
          <w:szCs w:val="32"/>
        </w:rPr>
      </w:pPr>
      <w:r w:rsidRPr="003C5A05">
        <w:rPr>
          <w:rFonts w:eastAsia="Noto Sans Mono CJK SC"/>
          <w:noProof/>
          <w:sz w:val="32"/>
          <w:szCs w:val="32"/>
        </w:rPr>
        <w:drawing>
          <wp:inline distT="0" distB="0" distL="0" distR="0" wp14:anchorId="170906E1" wp14:editId="15F11CA4">
            <wp:extent cx="4696480" cy="139084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1F61" w14:textId="77777777" w:rsidR="00012934" w:rsidRDefault="00012934" w:rsidP="00012934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*หมายเหตุ:</w:t>
      </w:r>
      <w:r>
        <w:rPr>
          <w:rStyle w:val="SourceText"/>
          <w:rFonts w:ascii="TH SarabunPSK" w:hAnsi="TH SarabunPSK" w:cs="TH SarabunPSK"/>
          <w:sz w:val="32"/>
          <w:szCs w:val="32"/>
        </w:rPr>
        <w:t xml:space="preserve"> ร้อยละของจำนวนผู้เรียนที่ผ่านเกณฑ์มาตรฐานการบรรลุ PL/SPLOs</w:t>
      </w:r>
    </w:p>
    <w:p w14:paraId="58F19EDF" w14:textId="05EEF0A8" w:rsidR="003C5A05" w:rsidRDefault="003C5A05">
      <w:pPr>
        <w:rPr>
          <w:rFonts w:eastAsia="Noto Sans Mono CJK SC"/>
          <w:sz w:val="32"/>
          <w:szCs w:val="32"/>
        </w:rPr>
      </w:pPr>
    </w:p>
    <w:p w14:paraId="36E76A49" w14:textId="77777777" w:rsidR="00DA3D78" w:rsidRPr="00A03F65" w:rsidRDefault="00DA3D78">
      <w:pPr>
        <w:rPr>
          <w:rFonts w:eastAsia="Noto Sans Mono CJK SC"/>
          <w:sz w:val="32"/>
          <w:szCs w:val="32"/>
        </w:rPr>
      </w:pPr>
    </w:p>
    <w:p w14:paraId="121696D8" w14:textId="062ABD8F" w:rsidR="000C2E06" w:rsidRPr="00BE20B7" w:rsidRDefault="000C2E06" w:rsidP="000C2E06">
      <w:pPr>
        <w:rPr>
          <w:b/>
          <w:bCs/>
        </w:rPr>
      </w:pPr>
      <w:r w:rsidRPr="00BE20B7">
        <w:rPr>
          <w:rFonts w:hint="cs"/>
          <w:b/>
          <w:bCs/>
          <w:cs/>
        </w:rPr>
        <w:t xml:space="preserve">หมวดที่ </w:t>
      </w:r>
      <w:r>
        <w:rPr>
          <w:b/>
          <w:bCs/>
        </w:rPr>
        <w:t>4</w:t>
      </w:r>
      <w:r w:rsidRPr="00BE20B7">
        <w:rPr>
          <w:rFonts w:hint="cs"/>
          <w:b/>
          <w:bCs/>
          <w:cs/>
        </w:rPr>
        <w:t xml:space="preserve"> แผนการสอน</w:t>
      </w:r>
    </w:p>
    <w:p w14:paraId="07A5A621" w14:textId="77777777" w:rsidR="000C2E06" w:rsidRDefault="000C2E06" w:rsidP="000C2E06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แผนการสอน</w:t>
      </w:r>
    </w:p>
    <w:p w14:paraId="78E2E24D" w14:textId="77777777" w:rsidR="000C2E06" w:rsidRDefault="000C2E06" w:rsidP="000C2E06">
      <w:pPr>
        <w:rPr>
          <w:sz w:val="32"/>
          <w:szCs w:val="32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2880"/>
        <w:gridCol w:w="1069"/>
        <w:gridCol w:w="2160"/>
        <w:gridCol w:w="2895"/>
      </w:tblGrid>
      <w:tr w:rsidR="000C2E06" w14:paraId="1DB17304" w14:textId="77777777" w:rsidTr="00C22342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10AB85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ครั้งที่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90D76C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หัวข้อ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5165C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(ชม.)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57B63D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กลยุทธ์การสอน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734CC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กลยุทธ์การประเมินผล</w:t>
            </w:r>
          </w:p>
        </w:tc>
      </w:tr>
      <w:tr w:rsidR="000C2E06" w14:paraId="52478F43" w14:textId="77777777" w:rsidTr="00C22342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3B96326D" w14:textId="77777777" w:rsidR="000C2E06" w:rsidRDefault="000C2E06" w:rsidP="00C2234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0C194E80" w14:textId="77777777" w:rsidR="000C2E06" w:rsidRPr="00165F0B" w:rsidRDefault="000C2E06" w:rsidP="00C22342">
            <w:pPr>
              <w:pStyle w:val="TableContents"/>
            </w:pPr>
            <w:r>
              <w:rPr>
                <w:rFonts w:hint="cs"/>
                <w:cs/>
              </w:rPr>
              <w:t>ชื่อหัวข้อ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41E5423E" w14:textId="77777777" w:rsidR="000C2E06" w:rsidRPr="00165F0B" w:rsidRDefault="000C2E06" w:rsidP="00C2234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132B11C7" w14:textId="77777777" w:rsidR="000C2E06" w:rsidRPr="00673E28" w:rsidRDefault="000C2E06" w:rsidP="00C22342">
            <w:pPr>
              <w:pStyle w:val="TableContents"/>
              <w:rPr>
                <w:cs/>
              </w:rPr>
            </w:pPr>
            <w:r>
              <w:rPr>
                <w:rFonts w:hint="cs"/>
                <w:cs/>
              </w:rPr>
              <w:t>กลยุทธ์การสอน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5BD2E" w14:textId="77777777" w:rsidR="000C2E06" w:rsidRDefault="000C2E06" w:rsidP="00C22342">
            <w:pPr>
              <w:pStyle w:val="TableContents"/>
            </w:pPr>
            <w:r>
              <w:rPr>
                <w:rFonts w:hint="cs"/>
                <w:cs/>
              </w:rPr>
              <w:t>กลยุทธ์การประเมินผล</w:t>
            </w:r>
          </w:p>
        </w:tc>
      </w:tr>
      <w:tr w:rsidR="000C2E06" w14:paraId="68D5138B" w14:textId="77777777" w:rsidTr="00C22342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1E4FD96E" w14:textId="77777777" w:rsidR="000C2E06" w:rsidRPr="00165F0B" w:rsidRDefault="000C2E06" w:rsidP="00C22342">
            <w:pPr>
              <w:pStyle w:val="TableContents"/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78550D80" w14:textId="77777777" w:rsidR="000C2E06" w:rsidRDefault="000C2E06" w:rsidP="00C22342">
            <w:pPr>
              <w:pStyle w:val="TableContents"/>
            </w:pPr>
            <w:r w:rsidRPr="00286A21">
              <w:rPr>
                <w:rFonts w:hint="cs"/>
                <w:cs/>
              </w:rPr>
              <w:t>ชื่อหัวข้อ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71F3DEB5" w14:textId="77777777" w:rsidR="000C2E06" w:rsidRPr="00165F0B" w:rsidRDefault="000C2E06" w:rsidP="00C2234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33B3C5A8" w14:textId="77777777" w:rsidR="000C2E06" w:rsidRDefault="000C2E06" w:rsidP="00C22342">
            <w:pPr>
              <w:pStyle w:val="TableContents"/>
            </w:pPr>
            <w:r w:rsidRPr="00B04681">
              <w:rPr>
                <w:rFonts w:hint="cs"/>
                <w:cs/>
              </w:rPr>
              <w:t>กลยุทธ์การสอน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9A45" w14:textId="77777777" w:rsidR="000C2E06" w:rsidRDefault="000C2E06" w:rsidP="00C22342">
            <w:pPr>
              <w:pStyle w:val="TableContents"/>
            </w:pPr>
            <w:r w:rsidRPr="00E21D63">
              <w:rPr>
                <w:rFonts w:hint="cs"/>
                <w:cs/>
              </w:rPr>
              <w:t>กลยุทธ์การประเมินผล</w:t>
            </w:r>
          </w:p>
        </w:tc>
      </w:tr>
      <w:tr w:rsidR="000C2E06" w14:paraId="07EA113E" w14:textId="77777777" w:rsidTr="00C22342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515BAA77" w14:textId="77777777" w:rsidR="000C2E06" w:rsidRPr="00165F0B" w:rsidRDefault="000C2E06" w:rsidP="00C2234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44A77172" w14:textId="77777777" w:rsidR="000C2E06" w:rsidRDefault="000C2E06" w:rsidP="00C22342">
            <w:pPr>
              <w:pStyle w:val="TableContents"/>
            </w:pPr>
            <w:r w:rsidRPr="00286A21">
              <w:rPr>
                <w:rFonts w:hint="cs"/>
                <w:cs/>
              </w:rPr>
              <w:t>ชื่อหัวข้อ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66B7F090" w14:textId="77777777" w:rsidR="000C2E06" w:rsidRDefault="000C2E06" w:rsidP="00C2234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3994AF76" w14:textId="77777777" w:rsidR="000C2E06" w:rsidRDefault="000C2E06" w:rsidP="00C22342">
            <w:pPr>
              <w:pStyle w:val="TableContents"/>
            </w:pPr>
            <w:r w:rsidRPr="00B04681">
              <w:rPr>
                <w:rFonts w:hint="cs"/>
                <w:cs/>
              </w:rPr>
              <w:t>กลยุทธ์การสอน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C11F8" w14:textId="77777777" w:rsidR="000C2E06" w:rsidRDefault="000C2E06" w:rsidP="00C22342">
            <w:pPr>
              <w:pStyle w:val="TableContents"/>
            </w:pPr>
            <w:r w:rsidRPr="00E21D63">
              <w:rPr>
                <w:rFonts w:hint="cs"/>
                <w:cs/>
              </w:rPr>
              <w:t>กลยุทธ์การประเมินผล</w:t>
            </w:r>
          </w:p>
        </w:tc>
      </w:tr>
      <w:tr w:rsidR="000C2E06" w14:paraId="3A557E40" w14:textId="77777777" w:rsidTr="00C22342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39A42934" w14:textId="77777777" w:rsidR="000C2E06" w:rsidRPr="00165F0B" w:rsidRDefault="000C2E06" w:rsidP="00C2234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69CD73C6" w14:textId="77777777" w:rsidR="000C2E06" w:rsidRDefault="000C2E06" w:rsidP="00C22342">
            <w:pPr>
              <w:pStyle w:val="TableContents"/>
            </w:pPr>
            <w:r w:rsidRPr="00286A21">
              <w:rPr>
                <w:rFonts w:hint="cs"/>
                <w:cs/>
              </w:rPr>
              <w:t>ชื่อหัวข้อ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09DF6280" w14:textId="77777777" w:rsidR="000C2E06" w:rsidRDefault="000C2E06" w:rsidP="00C2234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59D28DBC" w14:textId="77777777" w:rsidR="000C2E06" w:rsidRDefault="000C2E06" w:rsidP="00C22342">
            <w:pPr>
              <w:pStyle w:val="TableContents"/>
            </w:pPr>
            <w:r w:rsidRPr="00B04681">
              <w:rPr>
                <w:rFonts w:hint="cs"/>
                <w:cs/>
              </w:rPr>
              <w:t>กลยุทธ์การสอน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438D7" w14:textId="77777777" w:rsidR="000C2E06" w:rsidRDefault="000C2E06" w:rsidP="00C22342">
            <w:pPr>
              <w:pStyle w:val="TableContents"/>
            </w:pPr>
            <w:r w:rsidRPr="00E21D63">
              <w:rPr>
                <w:rFonts w:hint="cs"/>
                <w:cs/>
              </w:rPr>
              <w:t>กลยุทธ์การประเมินผล</w:t>
            </w:r>
          </w:p>
        </w:tc>
      </w:tr>
      <w:tr w:rsidR="000C2E06" w14:paraId="3D27322A" w14:textId="77777777" w:rsidTr="00C22342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32A6C977" w14:textId="77777777" w:rsidR="000C2E06" w:rsidRPr="00165F0B" w:rsidRDefault="000C2E06" w:rsidP="00C22342">
            <w:pPr>
              <w:pStyle w:val="TableContents"/>
              <w:jc w:val="center"/>
            </w:pP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</w:tcPr>
          <w:p w14:paraId="438BB87E" w14:textId="77777777" w:rsidR="000C2E06" w:rsidRPr="0043228E" w:rsidRDefault="000C2E06" w:rsidP="00C22342">
            <w:pPr>
              <w:pStyle w:val="TableContents"/>
              <w:rPr>
                <w:cs/>
              </w:rPr>
            </w:pPr>
            <w:r>
              <w:rPr>
                <w:rFonts w:hint="cs"/>
                <w:cs/>
              </w:rPr>
              <w:t>รวมชั่วโมงต่อภาคการศึกษา</w:t>
            </w:r>
          </w:p>
        </w:tc>
        <w:tc>
          <w:tcPr>
            <w:tcW w:w="1069" w:type="dxa"/>
            <w:tcBorders>
              <w:left w:val="single" w:sz="2" w:space="0" w:color="000000"/>
              <w:bottom w:val="single" w:sz="2" w:space="0" w:color="000000"/>
            </w:tcBorders>
          </w:tcPr>
          <w:p w14:paraId="62318094" w14:textId="77777777" w:rsidR="000C2E06" w:rsidRDefault="000C2E06" w:rsidP="00C2234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14:paraId="201EA08F" w14:textId="69A7EF82" w:rsidR="000C2E06" w:rsidRDefault="000C2E06" w:rsidP="00C22342">
            <w:pPr>
              <w:pStyle w:val="TableContents"/>
            </w:pPr>
            <w:r>
              <w:rPr>
                <w:rFonts w:hint="cs"/>
                <w:cs/>
              </w:rPr>
              <w:t>ต้องไม่</w:t>
            </w:r>
            <w:r w:rsidR="001D2193">
              <w:rPr>
                <w:rFonts w:hint="cs"/>
                <w:cs/>
              </w:rPr>
              <w:t>น้อยกว่า</w:t>
            </w:r>
            <w:r>
              <w:rPr>
                <w:rFonts w:hint="cs"/>
                <w:cs/>
              </w:rPr>
              <w:t xml:space="preserve"> </w:t>
            </w:r>
            <w:r w:rsidR="001D2193">
              <w:rPr>
                <w:rFonts w:hint="cs"/>
                <w:cs/>
              </w:rPr>
              <w:t>..</w:t>
            </w:r>
            <w:r>
              <w:rPr>
                <w:rFonts w:hint="cs"/>
                <w:cs/>
              </w:rPr>
              <w:t xml:space="preserve"> ชั่วโมง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4BEA" w14:textId="77777777" w:rsidR="000C2E06" w:rsidRDefault="000C2E06" w:rsidP="00C22342">
            <w:pPr>
              <w:pStyle w:val="TableContents"/>
            </w:pPr>
          </w:p>
        </w:tc>
      </w:tr>
    </w:tbl>
    <w:p w14:paraId="56A32EB8" w14:textId="77777777" w:rsidR="001D2193" w:rsidRDefault="001D2193" w:rsidP="000C2E06">
      <w:pPr>
        <w:rPr>
          <w:rStyle w:val="SourceText"/>
          <w:rFonts w:ascii="TH SarabunPSK" w:hAnsi="TH SarabunPSK" w:cs="TH SarabunPSK"/>
          <w:b/>
          <w:bCs/>
          <w:sz w:val="32"/>
          <w:szCs w:val="32"/>
        </w:rPr>
      </w:pPr>
    </w:p>
    <w:p w14:paraId="23BC4D27" w14:textId="4D4434E4" w:rsidR="000C2E06" w:rsidRDefault="000C2E06" w:rsidP="000C2E06">
      <w:r>
        <w:rPr>
          <w:rStyle w:val="SourceText"/>
          <w:rFonts w:ascii="TH SarabunPSK" w:hAnsi="TH SarabunPSK" w:cs="TH SarabunPSK"/>
          <w:b/>
          <w:bCs/>
          <w:sz w:val="32"/>
          <w:szCs w:val="32"/>
        </w:rPr>
        <w:t>สัดส่วนการคะแนนการประเมินผลของรายวิชา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6836"/>
        <w:gridCol w:w="815"/>
        <w:gridCol w:w="1353"/>
      </w:tblGrid>
      <w:tr w:rsidR="000C2E06" w14:paraId="2D5C8DAC" w14:textId="77777777" w:rsidTr="00C426DC"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945B59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ลำดับ</w:t>
            </w:r>
          </w:p>
        </w:tc>
        <w:tc>
          <w:tcPr>
            <w:tcW w:w="6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8129D1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กิจกรรมการประเมินผล</w:t>
            </w: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2E1184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ครั้งที่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BF94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ค่าน้ำหนัก(%)</w:t>
            </w:r>
          </w:p>
        </w:tc>
      </w:tr>
      <w:tr w:rsidR="000C2E06" w14:paraId="6C21A215" w14:textId="77777777" w:rsidTr="00C426DC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52B3D188" w14:textId="77777777" w:rsidR="000C2E06" w:rsidRDefault="000C2E06" w:rsidP="00C2234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836" w:type="dxa"/>
            <w:tcBorders>
              <w:left w:val="single" w:sz="2" w:space="0" w:color="000000"/>
              <w:bottom w:val="single" w:sz="2" w:space="0" w:color="000000"/>
            </w:tcBorders>
          </w:tcPr>
          <w:p w14:paraId="577A2446" w14:textId="77777777" w:rsidR="000C2E06" w:rsidRDefault="000C2E06" w:rsidP="00C22342">
            <w:pPr>
              <w:pStyle w:val="TableContents"/>
            </w:pPr>
            <w:r>
              <w:rPr>
                <w:rFonts w:hint="cs"/>
                <w:cs/>
              </w:rPr>
              <w:t>ชื่อกิจกรรมการประเมินผล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</w:tcPr>
          <w:p w14:paraId="03CE716B" w14:textId="77777777" w:rsidR="000C2E06" w:rsidRPr="00F83E0E" w:rsidRDefault="000C2E06" w:rsidP="00C2234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1BD23" w14:textId="77777777" w:rsidR="000C2E06" w:rsidRPr="00F83E0E" w:rsidRDefault="000C2E06" w:rsidP="00C22342">
            <w:pPr>
              <w:pStyle w:val="TableContents"/>
              <w:jc w:val="center"/>
            </w:pPr>
            <w:r>
              <w:t>X</w:t>
            </w:r>
          </w:p>
        </w:tc>
      </w:tr>
      <w:tr w:rsidR="000C2E06" w14:paraId="1E1D08E9" w14:textId="77777777" w:rsidTr="00C426DC"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</w:tcPr>
          <w:p w14:paraId="6153EC93" w14:textId="77777777" w:rsidR="000C2E06" w:rsidRDefault="000C2E06" w:rsidP="00C2234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836" w:type="dxa"/>
            <w:tcBorders>
              <w:left w:val="single" w:sz="2" w:space="0" w:color="000000"/>
              <w:bottom w:val="single" w:sz="2" w:space="0" w:color="000000"/>
            </w:tcBorders>
          </w:tcPr>
          <w:p w14:paraId="6BA7A16F" w14:textId="77777777" w:rsidR="000C2E06" w:rsidRDefault="000C2E06" w:rsidP="00C22342">
            <w:pPr>
              <w:pStyle w:val="TableContents"/>
            </w:pPr>
            <w:r>
              <w:rPr>
                <w:rFonts w:hint="cs"/>
                <w:cs/>
              </w:rPr>
              <w:t>ชื่อกิจกรรมการประเมินผล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</w:tcPr>
          <w:p w14:paraId="18E91DF5" w14:textId="77777777" w:rsidR="000C2E06" w:rsidRPr="00F83E0E" w:rsidRDefault="000C2E06" w:rsidP="00C22342">
            <w:pPr>
              <w:pStyle w:val="TableContents"/>
              <w:jc w:val="center"/>
            </w:pPr>
            <w:r>
              <w:t>X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EF295" w14:textId="77777777" w:rsidR="000C2E06" w:rsidRPr="00F83E0E" w:rsidRDefault="000C2E06" w:rsidP="00C22342">
            <w:pPr>
              <w:pStyle w:val="TableContents"/>
              <w:jc w:val="center"/>
            </w:pPr>
            <w:r>
              <w:t>X</w:t>
            </w:r>
          </w:p>
        </w:tc>
      </w:tr>
      <w:tr w:rsidR="000C2E06" w14:paraId="71F57AAF" w14:textId="77777777" w:rsidTr="00C426DC">
        <w:tc>
          <w:tcPr>
            <w:tcW w:w="828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AEB90C2" w14:textId="77777777" w:rsidR="000C2E06" w:rsidRDefault="000C2E06" w:rsidP="00C223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รวม</w:t>
            </w:r>
          </w:p>
        </w:tc>
        <w:tc>
          <w:tcPr>
            <w:tcW w:w="1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D5292" w14:textId="77777777" w:rsidR="000C2E06" w:rsidRDefault="000C2E06" w:rsidP="00C22342">
            <w:pPr>
              <w:pStyle w:val="TableContents"/>
              <w:jc w:val="center"/>
            </w:pPr>
            <w:r>
              <w:t>100</w:t>
            </w:r>
          </w:p>
        </w:tc>
      </w:tr>
    </w:tbl>
    <w:p w14:paraId="64B1530E" w14:textId="421C34D8" w:rsidR="00EF2DA8" w:rsidRPr="00012934" w:rsidRDefault="00EF2DA8" w:rsidP="00C426DC">
      <w:pPr>
        <w:rPr>
          <w:sz w:val="32"/>
          <w:szCs w:val="32"/>
          <w:cs/>
        </w:rPr>
      </w:pPr>
    </w:p>
    <w:sectPr w:rsidR="00EF2DA8" w:rsidRPr="00012934">
      <w:footerReference w:type="default" r:id="rId10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827F" w14:textId="77777777" w:rsidR="00761EA1" w:rsidRDefault="00761EA1" w:rsidP="00B3066D">
      <w:r>
        <w:separator/>
      </w:r>
    </w:p>
  </w:endnote>
  <w:endnote w:type="continuationSeparator" w:id="0">
    <w:p w14:paraId="431FF348" w14:textId="77777777" w:rsidR="00761EA1" w:rsidRDefault="00761EA1" w:rsidP="00B3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auto"/>
    <w:pitch w:val="default"/>
  </w:font>
  <w:font w:name="Noto Sans Mono CJK SC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1964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EB459" w14:textId="24E0EEEA" w:rsidR="00B3066D" w:rsidRDefault="00B30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09CC00" w14:textId="77777777" w:rsidR="00B3066D" w:rsidRDefault="00B30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F949" w14:textId="77777777" w:rsidR="00761EA1" w:rsidRDefault="00761EA1" w:rsidP="00B3066D">
      <w:r>
        <w:separator/>
      </w:r>
    </w:p>
  </w:footnote>
  <w:footnote w:type="continuationSeparator" w:id="0">
    <w:p w14:paraId="04930C11" w14:textId="77777777" w:rsidR="00761EA1" w:rsidRDefault="00761EA1" w:rsidP="00B3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A8"/>
    <w:rsid w:val="00012934"/>
    <w:rsid w:val="00020F8B"/>
    <w:rsid w:val="0004353C"/>
    <w:rsid w:val="00052614"/>
    <w:rsid w:val="0006296F"/>
    <w:rsid w:val="00070166"/>
    <w:rsid w:val="000B2BA6"/>
    <w:rsid w:val="000C2E06"/>
    <w:rsid w:val="000E3E3C"/>
    <w:rsid w:val="000F0DBD"/>
    <w:rsid w:val="00165F0B"/>
    <w:rsid w:val="001753CD"/>
    <w:rsid w:val="001953F2"/>
    <w:rsid w:val="001D2193"/>
    <w:rsid w:val="00251C2E"/>
    <w:rsid w:val="002A3533"/>
    <w:rsid w:val="002C4917"/>
    <w:rsid w:val="003C5A05"/>
    <w:rsid w:val="0043228E"/>
    <w:rsid w:val="00475E09"/>
    <w:rsid w:val="00513BFD"/>
    <w:rsid w:val="00644B62"/>
    <w:rsid w:val="00645003"/>
    <w:rsid w:val="00673E28"/>
    <w:rsid w:val="006B7FD2"/>
    <w:rsid w:val="006D289C"/>
    <w:rsid w:val="00761EA1"/>
    <w:rsid w:val="007D3228"/>
    <w:rsid w:val="007E7F22"/>
    <w:rsid w:val="00827AA8"/>
    <w:rsid w:val="00836534"/>
    <w:rsid w:val="00870DD8"/>
    <w:rsid w:val="008943E5"/>
    <w:rsid w:val="008C22FF"/>
    <w:rsid w:val="008C5759"/>
    <w:rsid w:val="009212DF"/>
    <w:rsid w:val="009873BD"/>
    <w:rsid w:val="009D29EE"/>
    <w:rsid w:val="009F5099"/>
    <w:rsid w:val="00A03F65"/>
    <w:rsid w:val="00A81221"/>
    <w:rsid w:val="00AA1A8B"/>
    <w:rsid w:val="00AD2B69"/>
    <w:rsid w:val="00B06664"/>
    <w:rsid w:val="00B3066D"/>
    <w:rsid w:val="00B32767"/>
    <w:rsid w:val="00B35ABF"/>
    <w:rsid w:val="00BC504B"/>
    <w:rsid w:val="00BE20B7"/>
    <w:rsid w:val="00C12E6D"/>
    <w:rsid w:val="00C426DC"/>
    <w:rsid w:val="00C93FD7"/>
    <w:rsid w:val="00CA551D"/>
    <w:rsid w:val="00CC15F4"/>
    <w:rsid w:val="00D50CFD"/>
    <w:rsid w:val="00DA3D78"/>
    <w:rsid w:val="00DB62D8"/>
    <w:rsid w:val="00E40081"/>
    <w:rsid w:val="00E651D8"/>
    <w:rsid w:val="00EE5CBE"/>
    <w:rsid w:val="00EF2DA8"/>
    <w:rsid w:val="00F04A90"/>
    <w:rsid w:val="00F225FF"/>
    <w:rsid w:val="00F70266"/>
    <w:rsid w:val="00F83E0E"/>
    <w:rsid w:val="00FA679C"/>
    <w:rsid w:val="00FE1ADF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5FB2"/>
  <w15:docId w15:val="{63902136-9AAC-4609-968D-CD2EE77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SourceText">
    <w:name w:val="Source Text"/>
    <w:qFormat/>
    <w:rPr>
      <w:rFonts w:ascii="Liberation Mono" w:eastAsia="Noto Sans Mono CJK SC" w:hAnsi="Liberation Mono" w:cs="Liberation Mono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PreformattedText">
    <w:name w:val="Preformatted Text"/>
    <w:basedOn w:val="Normal"/>
    <w:qFormat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066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3066D"/>
    <w:rPr>
      <w:rFonts w:ascii="TH SarabunPSK" w:eastAsia="TH SarabunPSK" w:hAnsi="TH SarabunPSK" w:cs="Angsana New"/>
      <w:sz w:val="28"/>
      <w:szCs w:val="3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3066D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3066D"/>
    <w:rPr>
      <w:rFonts w:ascii="TH SarabunPSK" w:eastAsia="TH SarabunPSK" w:hAnsi="TH SarabunPSK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44A6-0DBE-4E1C-BA98-43823B9A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Srimongkhol</dc:creator>
  <dc:description/>
  <cp:lastModifiedBy>Praweena  Hormta</cp:lastModifiedBy>
  <cp:revision>11</cp:revision>
  <dcterms:created xsi:type="dcterms:W3CDTF">2023-07-05T09:10:00Z</dcterms:created>
  <dcterms:modified xsi:type="dcterms:W3CDTF">2023-07-10T07:10:00Z</dcterms:modified>
  <dc:language>en-US</dc:language>
</cp:coreProperties>
</file>